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69500D" w:rsidTr="00D058FF">
        <w:trPr>
          <w:trHeight w:val="10480"/>
        </w:trPr>
        <w:tc>
          <w:tcPr>
            <w:tcW w:w="5204" w:type="dxa"/>
          </w:tcPr>
          <w:p w:rsidR="00BB1A29" w:rsidRPr="00D058FF" w:rsidRDefault="00221E5D" w:rsidP="00BB1A29">
            <w:pPr>
              <w:jc w:val="center"/>
              <w:rPr>
                <w:rFonts w:ascii="Arial Black" w:hAnsi="Arial Black"/>
                <w:b/>
                <w:color w:val="FF0000"/>
              </w:rPr>
            </w:pPr>
            <w:r w:rsidRPr="00D058FF">
              <w:rPr>
                <w:rFonts w:ascii="Arial Black" w:hAnsi="Arial Black"/>
                <w:b/>
                <w:color w:val="FF0000"/>
              </w:rPr>
              <w:t>Какие документы ведет воспитатель МДОУ</w:t>
            </w:r>
          </w:p>
          <w:p w:rsidR="0069500D" w:rsidRPr="00D058FF" w:rsidRDefault="00221E5D" w:rsidP="00BB1A29">
            <w:pPr>
              <w:jc w:val="center"/>
              <w:rPr>
                <w:rFonts w:ascii="Arial Black" w:hAnsi="Arial Black"/>
                <w:b/>
                <w:color w:val="FF0000"/>
              </w:rPr>
            </w:pPr>
            <w:r w:rsidRPr="00D058FF">
              <w:rPr>
                <w:rFonts w:ascii="Arial Black" w:hAnsi="Arial Black"/>
                <w:b/>
                <w:color w:val="FF0000"/>
              </w:rPr>
              <w:t>с 1 марта 2025 г.</w:t>
            </w:r>
            <w:proofErr w:type="gramStart"/>
            <w:r w:rsidR="00BB1A29" w:rsidRPr="00D058FF">
              <w:rPr>
                <w:rFonts w:ascii="Arial Black" w:hAnsi="Arial Black"/>
                <w:b/>
                <w:color w:val="FF0000"/>
              </w:rPr>
              <w:t xml:space="preserve"> </w:t>
            </w:r>
            <w:r w:rsidR="00D058FF">
              <w:rPr>
                <w:rFonts w:ascii="Arial Black" w:hAnsi="Arial Black"/>
                <w:b/>
                <w:color w:val="FF0000"/>
              </w:rPr>
              <w:t>?</w:t>
            </w:r>
            <w:proofErr w:type="gramEnd"/>
          </w:p>
          <w:p w:rsidR="00BB1A29" w:rsidRDefault="00BB1A29"/>
          <w:p w:rsidR="00BB1A29" w:rsidRPr="00D058FF" w:rsidRDefault="00BB1A29">
            <w:pPr>
              <w:rPr>
                <w:b/>
                <w:sz w:val="32"/>
                <w:szCs w:val="32"/>
              </w:rPr>
            </w:pPr>
            <w:r w:rsidRPr="00D058FF">
              <w:rPr>
                <w:b/>
                <w:sz w:val="32"/>
                <w:szCs w:val="32"/>
              </w:rPr>
              <w:t>Календарно-тематический план</w:t>
            </w:r>
          </w:p>
          <w:p w:rsidR="00BB1A29" w:rsidRPr="00D058FF" w:rsidRDefault="00BB1A29">
            <w:pPr>
              <w:rPr>
                <w:b/>
                <w:sz w:val="32"/>
                <w:szCs w:val="32"/>
              </w:rPr>
            </w:pPr>
          </w:p>
          <w:p w:rsidR="00BB1A29" w:rsidRPr="00D058FF" w:rsidRDefault="00BB1A29">
            <w:pPr>
              <w:rPr>
                <w:b/>
                <w:sz w:val="32"/>
                <w:szCs w:val="32"/>
              </w:rPr>
            </w:pPr>
            <w:r w:rsidRPr="00D058FF">
              <w:rPr>
                <w:b/>
                <w:sz w:val="32"/>
                <w:szCs w:val="32"/>
              </w:rPr>
              <w:t>Журнал посещаемости</w:t>
            </w:r>
          </w:p>
          <w:p w:rsidR="00BB1A29" w:rsidRPr="00D058FF" w:rsidRDefault="00BB1A29">
            <w:pPr>
              <w:rPr>
                <w:b/>
                <w:sz w:val="32"/>
                <w:szCs w:val="32"/>
              </w:rPr>
            </w:pPr>
          </w:p>
          <w:p w:rsidR="00BB1A29" w:rsidRDefault="00BB1A29"/>
          <w:p w:rsidR="00BB1A29" w:rsidRDefault="00BB1A29"/>
          <w:p w:rsidR="00BB1A29" w:rsidRDefault="00BB1A29" w:rsidP="00D058FF">
            <w:pPr>
              <w:jc w:val="both"/>
              <w:rPr>
                <w:rFonts w:ascii="Arial Black" w:hAnsi="Arial Black"/>
                <w:b/>
                <w:color w:val="FF0000"/>
              </w:rPr>
            </w:pPr>
            <w:r w:rsidRPr="00D058FF">
              <w:rPr>
                <w:rFonts w:ascii="Arial Black" w:hAnsi="Arial Black"/>
                <w:b/>
                <w:color w:val="FF0000"/>
              </w:rPr>
              <w:t>Полезные советы руководителю:</w:t>
            </w:r>
          </w:p>
          <w:p w:rsidR="00D058FF" w:rsidRPr="00D058FF" w:rsidRDefault="00D058FF" w:rsidP="00D058FF">
            <w:pPr>
              <w:jc w:val="both"/>
              <w:rPr>
                <w:rFonts w:ascii="Arial Black" w:hAnsi="Arial Black"/>
                <w:b/>
                <w:color w:val="FF0000"/>
              </w:rPr>
            </w:pPr>
          </w:p>
          <w:p w:rsidR="00BB1A29" w:rsidRPr="00D058FF" w:rsidRDefault="00BB1A29" w:rsidP="00D05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8FF">
              <w:rPr>
                <w:rFonts w:ascii="Times New Roman" w:hAnsi="Times New Roman" w:cs="Times New Roman"/>
                <w:sz w:val="28"/>
                <w:szCs w:val="28"/>
              </w:rPr>
              <w:t xml:space="preserve">-При использовании </w:t>
            </w:r>
            <w:proofErr w:type="spellStart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мессенд</w:t>
            </w:r>
            <w:r w:rsidR="00DB0FFD">
              <w:rPr>
                <w:rFonts w:ascii="Times New Roman" w:hAnsi="Times New Roman" w:cs="Times New Roman"/>
                <w:sz w:val="28"/>
                <w:szCs w:val="28"/>
              </w:rPr>
              <w:t>жеров</w:t>
            </w:r>
            <w:proofErr w:type="spellEnd"/>
            <w:r w:rsidR="00DB0FFD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один основной, </w:t>
            </w:r>
            <w:proofErr w:type="gramStart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 xml:space="preserve"> Вы будете направлять рабочую информацию сотрудникам;</w:t>
            </w:r>
          </w:p>
          <w:p w:rsidR="00BB1A29" w:rsidRPr="00D058FF" w:rsidRDefault="00BB1A29" w:rsidP="00D05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-Во время образовательной деятельности, прогулки и др. режимных моментов не направляйте сообщений, которые требуют срочного ответа. Можно использовать функцию «Отложенные сообщения»;</w:t>
            </w:r>
          </w:p>
          <w:p w:rsidR="00BB1A29" w:rsidRPr="00D058FF" w:rsidRDefault="00BB1A29" w:rsidP="00D05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- При постановке задач используйте установление  конкретных сроков;</w:t>
            </w:r>
          </w:p>
          <w:p w:rsidR="00BB1A29" w:rsidRPr="00D058FF" w:rsidRDefault="00BB1A29" w:rsidP="00D05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8FF">
              <w:rPr>
                <w:rFonts w:ascii="Times New Roman" w:hAnsi="Times New Roman" w:cs="Times New Roman"/>
                <w:sz w:val="28"/>
                <w:szCs w:val="28"/>
              </w:rPr>
              <w:t xml:space="preserve">-Для отслеживания достижения рабочих целей и задач можно применять разнообразные способы планирования (например, доску </w:t>
            </w:r>
            <w:proofErr w:type="spellStart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канбан</w:t>
            </w:r>
            <w:proofErr w:type="spellEnd"/>
            <w:r w:rsidRPr="00D058F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B1A29" w:rsidRPr="00D058FF" w:rsidRDefault="00BB1A29" w:rsidP="00D05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8FF">
              <w:rPr>
                <w:rFonts w:ascii="Times New Roman" w:hAnsi="Times New Roman" w:cs="Times New Roman"/>
                <w:sz w:val="28"/>
                <w:szCs w:val="28"/>
              </w:rPr>
              <w:t xml:space="preserve">-Исключите дублирование информации на бумажном и электронном носителе. </w:t>
            </w:r>
          </w:p>
          <w:p w:rsidR="00BB1A29" w:rsidRDefault="00BB1A29"/>
        </w:tc>
        <w:tc>
          <w:tcPr>
            <w:tcW w:w="5205" w:type="dxa"/>
          </w:tcPr>
          <w:p w:rsidR="0069500D" w:rsidRPr="00BB1A29" w:rsidRDefault="0069500D" w:rsidP="0069500D">
            <w:pPr>
              <w:jc w:val="center"/>
              <w:rPr>
                <w:rFonts w:ascii="Arial Black" w:hAnsi="Arial Black"/>
                <w:b/>
                <w:color w:val="FF0000"/>
              </w:rPr>
            </w:pPr>
            <w:r w:rsidRPr="00BB1A29">
              <w:rPr>
                <w:rFonts w:ascii="Arial Black" w:hAnsi="Arial Black"/>
                <w:b/>
                <w:color w:val="FF0000"/>
              </w:rPr>
              <w:t>Памятка руководителю МДОУ по снижению документационной нагрузки</w:t>
            </w:r>
          </w:p>
          <w:p w:rsidR="0069500D" w:rsidRPr="0069500D" w:rsidRDefault="0069500D" w:rsidP="0069500D">
            <w:pPr>
              <w:jc w:val="both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69500D">
              <w:rPr>
                <w:rStyle w:val="a4"/>
                <w:rFonts w:ascii="Arial" w:hAnsi="Arial" w:cs="Arial"/>
                <w:i/>
                <w:color w:val="333333"/>
                <w:shd w:val="clear" w:color="auto" w:fill="FFFFFF"/>
              </w:rPr>
              <w:t>У педагога должно быть как можно больше времени для того содержательного обучения, воспитания, к которому он призван. Для этого необходимо снизить бюрократическую часть его работы</w:t>
            </w:r>
            <w:r w:rsidR="00DB0FFD">
              <w:rPr>
                <w:rStyle w:val="a4"/>
                <w:rFonts w:ascii="Arial" w:hAnsi="Arial" w:cs="Arial"/>
                <w:i/>
                <w:color w:val="333333"/>
                <w:shd w:val="clear" w:color="auto" w:fill="FFFFFF"/>
              </w:rPr>
              <w:t>.</w:t>
            </w:r>
          </w:p>
          <w:p w:rsidR="0069500D" w:rsidRDefault="0069500D" w:rsidP="0069500D">
            <w:pPr>
              <w:jc w:val="right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69500D">
              <w:rPr>
                <w:rFonts w:ascii="Arial" w:hAnsi="Arial" w:cs="Arial"/>
                <w:i/>
                <w:color w:val="333333"/>
                <w:shd w:val="clear" w:color="auto" w:fill="FFFFFF"/>
              </w:rPr>
              <w:t>Президент РФ В. Путин</w:t>
            </w:r>
          </w:p>
          <w:p w:rsidR="0069500D" w:rsidRDefault="0069500D" w:rsidP="0069500D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69500D" w:rsidRPr="00D058FF" w:rsidRDefault="0069500D" w:rsidP="0069500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D058F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Как вести документы в соответствии с законодательством</w:t>
            </w:r>
          </w:p>
          <w:p w:rsidR="0069500D" w:rsidRPr="00BB1A29" w:rsidRDefault="0069500D" w:rsidP="0069500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B1A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!</w:t>
            </w:r>
            <w:r w:rsidRPr="00BB1A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Ч. 6.1,6.2 ст. 47 ФЗ от 29.12.2012 № 273-ФЗ</w:t>
            </w:r>
          </w:p>
          <w:p w:rsidR="00BB1A29" w:rsidRPr="00BB1A29" w:rsidRDefault="00BB1A29" w:rsidP="0069500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9500D" w:rsidRPr="00BB1A29" w:rsidRDefault="0069500D" w:rsidP="0069500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B1A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!</w:t>
            </w:r>
            <w:r w:rsidRPr="00BB1A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Приказ </w:t>
            </w:r>
            <w:proofErr w:type="spellStart"/>
            <w:r w:rsidRPr="00BB1A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BB1A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России от 6.11.2024 № 779</w:t>
            </w:r>
          </w:p>
          <w:p w:rsidR="0069500D" w:rsidRPr="00BB1A29" w:rsidRDefault="0069500D" w:rsidP="0069500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69500D" w:rsidRDefault="0069500D" w:rsidP="00BB1A29">
            <w:pPr>
              <w:jc w:val="center"/>
              <w:rPr>
                <w:rFonts w:ascii="Arial Black" w:hAnsi="Arial Black" w:cs="Arial"/>
                <w:b/>
                <w:color w:val="FF0000"/>
                <w:shd w:val="clear" w:color="auto" w:fill="FFFFFF"/>
              </w:rPr>
            </w:pPr>
            <w:r w:rsidRPr="00BB1A29">
              <w:rPr>
                <w:rFonts w:ascii="Arial Black" w:hAnsi="Arial Black" w:cs="Arial"/>
                <w:b/>
                <w:color w:val="FF0000"/>
                <w:shd w:val="clear" w:color="auto" w:fill="FFFFFF"/>
              </w:rPr>
              <w:t>Рекомендации:</w:t>
            </w:r>
          </w:p>
          <w:p w:rsidR="00BB1A29" w:rsidRPr="00BB1A29" w:rsidRDefault="00BB1A29" w:rsidP="00BB1A29">
            <w:pPr>
              <w:jc w:val="center"/>
              <w:rPr>
                <w:rFonts w:ascii="Arial Black" w:hAnsi="Arial Black" w:cs="Arial"/>
                <w:b/>
                <w:color w:val="FF0000"/>
                <w:shd w:val="clear" w:color="auto" w:fill="FFFFFF"/>
              </w:rPr>
            </w:pPr>
          </w:p>
          <w:p w:rsidR="0069500D" w:rsidRPr="00BB1A29" w:rsidRDefault="0069500D" w:rsidP="00BB1A2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9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локальных актов, должностных инструкций и номенклатуры дел в целях приведения их в соответствие с законодательством.</w:t>
            </w:r>
          </w:p>
          <w:p w:rsidR="00BB1A29" w:rsidRPr="00BB1A29" w:rsidRDefault="00BB1A29" w:rsidP="00BB1A29">
            <w:pPr>
              <w:pStyle w:val="a5"/>
              <w:rPr>
                <w:sz w:val="24"/>
                <w:szCs w:val="24"/>
              </w:rPr>
            </w:pPr>
          </w:p>
          <w:p w:rsidR="008C7ED1" w:rsidRPr="00BB1A29" w:rsidRDefault="0069500D" w:rsidP="00BB1A2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9">
              <w:rPr>
                <w:rFonts w:ascii="Times New Roman" w:hAnsi="Times New Roman" w:cs="Times New Roman"/>
                <w:sz w:val="24"/>
                <w:szCs w:val="24"/>
              </w:rPr>
              <w:t>Оптимизация деятельности по ведению документации (при необходимости).</w:t>
            </w:r>
          </w:p>
          <w:p w:rsidR="00D058FF" w:rsidRDefault="0069500D" w:rsidP="00BB1A2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9">
              <w:rPr>
                <w:rFonts w:ascii="Times New Roman" w:hAnsi="Times New Roman" w:cs="Times New Roman"/>
                <w:sz w:val="24"/>
                <w:szCs w:val="24"/>
              </w:rPr>
              <w:t xml:space="preserve">Продумайте, кому поручить документацию, если ведение ее требуется. </w:t>
            </w:r>
          </w:p>
          <w:p w:rsidR="008C7ED1" w:rsidRPr="00BB1A29" w:rsidRDefault="0069500D" w:rsidP="00BB1A2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Например</w:t>
            </w:r>
            <w:r w:rsidR="008C7ED1" w:rsidRPr="00BB1A29">
              <w:rPr>
                <w:rFonts w:ascii="Times New Roman" w:hAnsi="Times New Roman" w:cs="Times New Roman"/>
                <w:sz w:val="24"/>
                <w:szCs w:val="24"/>
              </w:rPr>
              <w:t xml:space="preserve">, «Утренний фильтр». В перечне обязательной документации воспитателя его нет, но требование о  ведении установлено СП 2.4.3648-20, МР 2.4.0259-21, СанПиН 3.3686-21. В таком случае, ответственным за заполнение может быть специалист по </w:t>
            </w:r>
            <w:proofErr w:type="spellStart"/>
            <w:r w:rsidR="008C7ED1" w:rsidRPr="00BB1A29">
              <w:rPr>
                <w:rFonts w:ascii="Times New Roman" w:hAnsi="Times New Roman" w:cs="Times New Roman"/>
                <w:sz w:val="24"/>
                <w:szCs w:val="24"/>
              </w:rPr>
              <w:t>БиОЗ</w:t>
            </w:r>
            <w:proofErr w:type="spellEnd"/>
            <w:r w:rsidR="008C7ED1" w:rsidRPr="00BB1A29">
              <w:rPr>
                <w:rFonts w:ascii="Times New Roman" w:hAnsi="Times New Roman" w:cs="Times New Roman"/>
                <w:sz w:val="24"/>
                <w:szCs w:val="24"/>
              </w:rPr>
              <w:t xml:space="preserve">,  либо совместить журнал с табелем учета посещаемости. </w:t>
            </w:r>
          </w:p>
          <w:p w:rsidR="008C7ED1" w:rsidRPr="00BB1A29" w:rsidRDefault="008C7ED1" w:rsidP="00BB1A2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ED1" w:rsidRPr="0069500D" w:rsidRDefault="008C7ED1" w:rsidP="008C7ED1">
            <w:pPr>
              <w:ind w:left="183"/>
            </w:pPr>
            <w:bookmarkStart w:id="0" w:name="_GoBack"/>
            <w:bookmarkEnd w:id="0"/>
          </w:p>
        </w:tc>
        <w:tc>
          <w:tcPr>
            <w:tcW w:w="5205" w:type="dxa"/>
          </w:tcPr>
          <w:p w:rsidR="008C7ED1" w:rsidRPr="00BB1A29" w:rsidRDefault="008C7ED1" w:rsidP="008C7ED1">
            <w:pPr>
              <w:ind w:left="360"/>
              <w:jc w:val="center"/>
              <w:rPr>
                <w:rFonts w:ascii="Arial Black" w:hAnsi="Arial Black"/>
                <w:b/>
                <w:color w:val="FF0000"/>
              </w:rPr>
            </w:pPr>
            <w:r w:rsidRPr="00BB1A29">
              <w:rPr>
                <w:rFonts w:ascii="Arial Black" w:hAnsi="Arial Black"/>
                <w:b/>
                <w:color w:val="FF0000"/>
              </w:rPr>
              <w:lastRenderedPageBreak/>
              <w:t>Как работать с запросами</w:t>
            </w:r>
            <w:r w:rsidR="00BB1A29" w:rsidRPr="00BB1A29">
              <w:rPr>
                <w:rFonts w:ascii="Arial Black" w:hAnsi="Arial Black"/>
                <w:b/>
                <w:color w:val="FF0000"/>
              </w:rPr>
              <w:t>?</w:t>
            </w:r>
          </w:p>
          <w:p w:rsidR="008C7ED1" w:rsidRPr="00D058FF" w:rsidRDefault="008C7ED1" w:rsidP="00BB1A29">
            <w:pPr>
              <w:ind w:left="183"/>
              <w:jc w:val="both"/>
              <w:rPr>
                <w:rFonts w:ascii="Times New Roman" w:hAnsi="Times New Roman" w:cs="Times New Roman"/>
              </w:rPr>
            </w:pPr>
            <w:r w:rsidRPr="00D058FF">
              <w:rPr>
                <w:rFonts w:ascii="Times New Roman" w:hAnsi="Times New Roman" w:cs="Times New Roman"/>
              </w:rPr>
              <w:t>В случае поступления запросов о предоставлении информации от организаций руководителю необходимо придерживаться следующего алгоритма действий:</w:t>
            </w:r>
          </w:p>
          <w:tbl>
            <w:tblPr>
              <w:tblStyle w:val="a3"/>
              <w:tblW w:w="0" w:type="auto"/>
              <w:tblInd w:w="183" w:type="dxa"/>
              <w:tblLook w:val="04A0" w:firstRow="1" w:lastRow="0" w:firstColumn="1" w:lastColumn="0" w:noHBand="0" w:noVBand="1"/>
            </w:tblPr>
            <w:tblGrid>
              <w:gridCol w:w="2398"/>
              <w:gridCol w:w="2398"/>
            </w:tblGrid>
            <w:tr w:rsidR="008C7ED1" w:rsidTr="00EE488B">
              <w:tc>
                <w:tcPr>
                  <w:tcW w:w="4796" w:type="dxa"/>
                  <w:gridSpan w:val="2"/>
                </w:tcPr>
                <w:p w:rsidR="008C7ED1" w:rsidRPr="00D058FF" w:rsidRDefault="008C7ED1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 xml:space="preserve">Проанализировать обоснованность запрашиваемых сведений. Для этого нужно убедиться, сто запрос </w:t>
                  </w:r>
                  <w:r w:rsidR="00221E5D" w:rsidRPr="00D058FF">
                    <w:rPr>
                      <w:rFonts w:ascii="Times New Roman" w:hAnsi="Times New Roman" w:cs="Times New Roman"/>
                    </w:rPr>
                    <w:t>содержит ссылку на НПА, регламентирующий право такого требования</w:t>
                  </w:r>
                </w:p>
              </w:tc>
            </w:tr>
            <w:tr w:rsidR="008C7ED1" w:rsidTr="008C7ED1">
              <w:tc>
                <w:tcPr>
                  <w:tcW w:w="2398" w:type="dxa"/>
                </w:tcPr>
                <w:p w:rsidR="008C7ED1" w:rsidRPr="00D058FF" w:rsidRDefault="00221E5D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 xml:space="preserve">Если </w:t>
                  </w:r>
                  <w:r w:rsidRPr="00D058FF">
                    <w:rPr>
                      <w:rFonts w:ascii="Times New Roman" w:hAnsi="Times New Roman" w:cs="Times New Roman"/>
                      <w:b/>
                      <w:color w:val="FF0000"/>
                    </w:rPr>
                    <w:t>запрос обоснован,</w:t>
                  </w:r>
                  <w:r w:rsidRPr="00D058FF">
                    <w:rPr>
                      <w:rFonts w:ascii="Times New Roman" w:hAnsi="Times New Roman" w:cs="Times New Roman"/>
                    </w:rPr>
                    <w:t xml:space="preserve"> то ответ необходимо предоставить в срок, установленный ФЗ «О порядке рассмотрения обращений граждан РФ» от 02.05.2006 № 59- ФЗ</w:t>
                  </w:r>
                </w:p>
              </w:tc>
              <w:tc>
                <w:tcPr>
                  <w:tcW w:w="2398" w:type="dxa"/>
                </w:tcPr>
                <w:p w:rsidR="008C7ED1" w:rsidRPr="00D058FF" w:rsidRDefault="00221E5D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 xml:space="preserve">Если запрос </w:t>
                  </w:r>
                  <w:r w:rsidRPr="00D058FF">
                    <w:rPr>
                      <w:rFonts w:ascii="Times New Roman" w:hAnsi="Times New Roman" w:cs="Times New Roman"/>
                      <w:b/>
                      <w:color w:val="FF0000"/>
                    </w:rPr>
                    <w:t>не обоснован</w:t>
                  </w:r>
                  <w:r w:rsidRPr="00D058FF">
                    <w:rPr>
                      <w:rFonts w:ascii="Times New Roman" w:hAnsi="Times New Roman" w:cs="Times New Roman"/>
                    </w:rPr>
                    <w:t>, то дается ответ об отказе. Предварительно возможно направление встречного запроса об обосновании запрашиваемой информации.</w:t>
                  </w:r>
                </w:p>
              </w:tc>
            </w:tr>
          </w:tbl>
          <w:p w:rsidR="008C7ED1" w:rsidRDefault="008C7ED1" w:rsidP="008C7ED1">
            <w:pPr>
              <w:ind w:left="183"/>
            </w:pPr>
          </w:p>
          <w:tbl>
            <w:tblPr>
              <w:tblStyle w:val="a3"/>
              <w:tblW w:w="0" w:type="auto"/>
              <w:tblInd w:w="218" w:type="dxa"/>
              <w:tblLook w:val="04A0" w:firstRow="1" w:lastRow="0" w:firstColumn="1" w:lastColumn="0" w:noHBand="0" w:noVBand="1"/>
            </w:tblPr>
            <w:tblGrid>
              <w:gridCol w:w="1785"/>
              <w:gridCol w:w="2976"/>
            </w:tblGrid>
            <w:tr w:rsidR="00221E5D" w:rsidTr="00D058FF">
              <w:tc>
                <w:tcPr>
                  <w:tcW w:w="4761" w:type="dxa"/>
                  <w:gridSpan w:val="2"/>
                </w:tcPr>
                <w:p w:rsidR="00221E5D" w:rsidRPr="00D058FF" w:rsidRDefault="00221E5D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>Если запрашивается информация о статистических данных, то такие данные предоставляются</w:t>
                  </w:r>
                </w:p>
              </w:tc>
            </w:tr>
            <w:tr w:rsidR="00221E5D" w:rsidTr="00CB5917">
              <w:tc>
                <w:tcPr>
                  <w:tcW w:w="2409" w:type="dxa"/>
                </w:tcPr>
                <w:p w:rsidR="00221E5D" w:rsidRPr="00D058FF" w:rsidRDefault="00221E5D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>Если сбор</w:t>
                  </w:r>
                  <w:r w:rsidR="00D058FF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BB1A29" w:rsidRPr="00D058FF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058FF">
                    <w:rPr>
                      <w:rFonts w:ascii="Times New Roman" w:hAnsi="Times New Roman" w:cs="Times New Roman"/>
                    </w:rPr>
                    <w:t xml:space="preserve"> статистических  данных </w:t>
                  </w:r>
                  <w:r w:rsidRPr="00DB0FFD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предусмотрен </w:t>
                  </w:r>
                  <w:r w:rsidRPr="00D058FF">
                    <w:rPr>
                      <w:rFonts w:ascii="Times New Roman" w:hAnsi="Times New Roman" w:cs="Times New Roman"/>
                    </w:rPr>
                    <w:t>официальным документом и в установленные сроки, то данные могут предоставляться по состоянию на последнюю отчетную дату отчетности</w:t>
                  </w:r>
                  <w:r w:rsidR="00BB1A29" w:rsidRPr="00D058FF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  <w:tc>
                <w:tcPr>
                  <w:tcW w:w="2352" w:type="dxa"/>
                </w:tcPr>
                <w:p w:rsidR="00221E5D" w:rsidRPr="00D058FF" w:rsidRDefault="00221E5D" w:rsidP="00D058F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58FF">
                    <w:rPr>
                      <w:rFonts w:ascii="Times New Roman" w:hAnsi="Times New Roman" w:cs="Times New Roman"/>
                    </w:rPr>
                    <w:t xml:space="preserve">Если сбор запрашиваемых данных </w:t>
                  </w:r>
                  <w:r w:rsidRPr="00DB0FFD">
                    <w:rPr>
                      <w:rFonts w:ascii="Times New Roman" w:hAnsi="Times New Roman" w:cs="Times New Roman"/>
                      <w:b/>
                      <w:color w:val="FF0000"/>
                    </w:rPr>
                    <w:t>не предусмотрен</w:t>
                  </w:r>
                  <w:r w:rsidRPr="00D058FF">
                    <w:rPr>
                      <w:rFonts w:ascii="Times New Roman" w:hAnsi="Times New Roman" w:cs="Times New Roman"/>
                    </w:rPr>
                    <w:t>, то решение об ответе на запрос остается за образовательной организацией исходя из возможности/невозможности их предоставления</w:t>
                  </w:r>
                </w:p>
              </w:tc>
            </w:tr>
          </w:tbl>
          <w:p w:rsidR="0069500D" w:rsidRDefault="0069500D"/>
        </w:tc>
      </w:tr>
    </w:tbl>
    <w:p w:rsidR="00307A51" w:rsidRDefault="00307A51"/>
    <w:sectPr w:rsidR="00307A51" w:rsidSect="006950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116"/>
    <w:multiLevelType w:val="hybridMultilevel"/>
    <w:tmpl w:val="3B5E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0D"/>
    <w:rsid w:val="00221E5D"/>
    <w:rsid w:val="00307A51"/>
    <w:rsid w:val="0069500D"/>
    <w:rsid w:val="008C7ED1"/>
    <w:rsid w:val="009F4131"/>
    <w:rsid w:val="00BB1A29"/>
    <w:rsid w:val="00CB5917"/>
    <w:rsid w:val="00D058FF"/>
    <w:rsid w:val="00D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500D"/>
    <w:rPr>
      <w:b/>
      <w:bCs/>
    </w:rPr>
  </w:style>
  <w:style w:type="paragraph" w:styleId="a5">
    <w:name w:val="List Paragraph"/>
    <w:basedOn w:val="a"/>
    <w:uiPriority w:val="34"/>
    <w:qFormat/>
    <w:rsid w:val="00695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500D"/>
    <w:rPr>
      <w:b/>
      <w:bCs/>
    </w:rPr>
  </w:style>
  <w:style w:type="paragraph" w:styleId="a5">
    <w:name w:val="List Paragraph"/>
    <w:basedOn w:val="a"/>
    <w:uiPriority w:val="34"/>
    <w:qFormat/>
    <w:rsid w:val="0069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Николаевна</dc:creator>
  <cp:lastModifiedBy>Белова Ирина Николаевна</cp:lastModifiedBy>
  <cp:revision>4</cp:revision>
  <cp:lastPrinted>2025-10-14T05:35:00Z</cp:lastPrinted>
  <dcterms:created xsi:type="dcterms:W3CDTF">2025-10-13T12:40:00Z</dcterms:created>
  <dcterms:modified xsi:type="dcterms:W3CDTF">2025-10-14T07:34:00Z</dcterms:modified>
</cp:coreProperties>
</file>